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A662" w14:textId="4A189A0E" w:rsidR="00B71891" w:rsidRPr="007666AE" w:rsidRDefault="00870F98" w:rsidP="00870F98">
      <w:pPr>
        <w:bidi/>
        <w:jc w:val="center"/>
        <w:rPr>
          <w:sz w:val="36"/>
          <w:szCs w:val="36"/>
          <w:rtl/>
          <w:lang w:bidi="fa-IR"/>
        </w:rPr>
      </w:pPr>
      <w:r w:rsidRPr="007666AE">
        <w:rPr>
          <w:rFonts w:hint="cs"/>
          <w:sz w:val="36"/>
          <w:szCs w:val="36"/>
          <w:rtl/>
          <w:lang w:bidi="fa-IR"/>
        </w:rPr>
        <w:t>به نام خدا</w:t>
      </w:r>
    </w:p>
    <w:p w14:paraId="0445923F" w14:textId="3DC5B9B2" w:rsidR="007666AE" w:rsidRPr="00765F8C" w:rsidRDefault="007666AE" w:rsidP="007666AE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موضوع طرح: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 مسائل و راهکارهای حوزه ازدواج جوانان</w:t>
      </w:r>
    </w:p>
    <w:p w14:paraId="74860BD6" w14:textId="1C7623C1" w:rsidR="007666AE" w:rsidRPr="00765F8C" w:rsidRDefault="007666AE" w:rsidP="007666AE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عنوان پروژه: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 </w:t>
      </w:r>
      <w:r w:rsidR="00765F8C">
        <w:rPr>
          <w:rFonts w:ascii="IRANYekan" w:hAnsi="IRANYekan" w:cs="IRANYekan" w:hint="cs"/>
          <w:sz w:val="28"/>
          <w:szCs w:val="28"/>
          <w:rtl/>
        </w:rPr>
        <w:t>نبات</w:t>
      </w:r>
    </w:p>
    <w:p w14:paraId="1083C3A1" w14:textId="77777777" w:rsidR="00181374" w:rsidRPr="00765F8C" w:rsidRDefault="007666AE" w:rsidP="007666AE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توضیح ایده: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 امروزه در کشور ما مشکلات جوانان در زمینه ازدواج و تشکیل خانواده از سه عنصر </w:t>
      </w:r>
      <w:r w:rsidR="00181374" w:rsidRPr="00765F8C">
        <w:rPr>
          <w:rFonts w:ascii="IRANYekan" w:hAnsi="IRANYekan" w:cs="IRANYekan" w:hint="cs"/>
          <w:sz w:val="28"/>
          <w:szCs w:val="28"/>
          <w:rtl/>
        </w:rPr>
        <w:t>اصلی نشأت می‌گیرد:</w:t>
      </w:r>
    </w:p>
    <w:p w14:paraId="7161D89B" w14:textId="77777777" w:rsidR="00181374" w:rsidRPr="00765F8C" w:rsidRDefault="00181374" w:rsidP="00181374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1. عدم شناخت و عملکرد نامناسب جوانان.</w:t>
      </w:r>
    </w:p>
    <w:p w14:paraId="2DBC7E3D" w14:textId="77777777" w:rsidR="00181374" w:rsidRPr="00765F8C" w:rsidRDefault="00181374" w:rsidP="00181374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2. سختگیری و افراط و تفریط والدین، بزرگترها و اطرافیان</w:t>
      </w:r>
    </w:p>
    <w:p w14:paraId="1192D70A" w14:textId="4FF50528" w:rsidR="007666AE" w:rsidRPr="00765F8C" w:rsidRDefault="00181374" w:rsidP="00181374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3. نقص در قوانین و عدم پیگیری و مدیریت اجرایی از سوی مسئولین.</w:t>
      </w:r>
    </w:p>
    <w:p w14:paraId="05D3ACBF" w14:textId="6F796118" w:rsidR="00181374" w:rsidRPr="00765F8C" w:rsidRDefault="00181374" w:rsidP="00181374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 xml:space="preserve">به </w:t>
      </w:r>
      <w:r w:rsidR="00B917F7">
        <w:rPr>
          <w:rFonts w:ascii="IRANYekan" w:hAnsi="IRANYekan" w:cs="IRANYekan" w:hint="cs"/>
          <w:sz w:val="28"/>
          <w:szCs w:val="28"/>
          <w:rtl/>
        </w:rPr>
        <w:t>ت</w:t>
      </w:r>
      <w:r w:rsidRPr="00765F8C">
        <w:rPr>
          <w:rFonts w:ascii="IRANYekan" w:hAnsi="IRANYekan" w:cs="IRANYekan" w:hint="cs"/>
          <w:sz w:val="28"/>
          <w:szCs w:val="28"/>
          <w:rtl/>
        </w:rPr>
        <w:t>بع ضعف های موجود در این سه عنصر، مخاطبان این پروژه نیز به سه دسته تقسیم می‌شوند.</w:t>
      </w:r>
    </w:p>
    <w:p w14:paraId="3EFD68FD" w14:textId="3F1191C9" w:rsidR="00FD4D41" w:rsidRPr="00765F8C" w:rsidRDefault="00FD4D41" w:rsidP="00181374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 xml:space="preserve">این پروژه </w:t>
      </w:r>
      <w:r w:rsidR="00765F8C" w:rsidRPr="00765F8C">
        <w:rPr>
          <w:rFonts w:ascii="IRANYekan" w:hAnsi="IRANYekan" w:cs="IRANYekan" w:hint="cs"/>
          <w:sz w:val="28"/>
          <w:szCs w:val="28"/>
          <w:rtl/>
        </w:rPr>
        <w:t xml:space="preserve">ماهیتی 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پژوهشی و تحقیقاتی </w:t>
      </w:r>
      <w:r w:rsidR="00765F8C" w:rsidRPr="00765F8C">
        <w:rPr>
          <w:rFonts w:ascii="IRANYekan" w:hAnsi="IRANYekan" w:cs="IRANYekan" w:hint="cs"/>
          <w:sz w:val="28"/>
          <w:szCs w:val="28"/>
          <w:rtl/>
        </w:rPr>
        <w:t>دارد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 و </w:t>
      </w:r>
      <w:r w:rsidRPr="00765F8C">
        <w:rPr>
          <w:rFonts w:ascii="IRANYekan" w:hAnsi="IRANYekan" w:cs="IRANYekan" w:hint="cs"/>
          <w:b/>
          <w:bCs/>
          <w:sz w:val="28"/>
          <w:szCs w:val="28"/>
          <w:rtl/>
        </w:rPr>
        <w:t xml:space="preserve">ورودی </w:t>
      </w:r>
      <w:r w:rsidRPr="00765F8C">
        <w:rPr>
          <w:rFonts w:ascii="IRANYekan" w:hAnsi="IRANYekan" w:cs="IRANYekan" w:hint="cs"/>
          <w:sz w:val="28"/>
          <w:szCs w:val="28"/>
          <w:rtl/>
        </w:rPr>
        <w:t>های آن مقالات علمی تر</w:t>
      </w:r>
      <w:r w:rsidR="009A4D6D" w:rsidRPr="00765F8C">
        <w:rPr>
          <w:rFonts w:ascii="IRANYekan" w:hAnsi="IRANYekan" w:cs="IRANYekan" w:hint="cs"/>
          <w:sz w:val="28"/>
          <w:szCs w:val="28"/>
          <w:rtl/>
        </w:rPr>
        <w:t>ویجی، پایان نامه ها، کتب و مجلات هستند، همچنین جهت تأمین به روز بودن محتوای این پروژه از اخبار مرتبط، نشریات و فضای مجازی استفاده خواهد شد؛</w:t>
      </w:r>
    </w:p>
    <w:p w14:paraId="6BAB0D14" w14:textId="57A062DC" w:rsidR="00FD4D41" w:rsidRPr="00765F8C" w:rsidRDefault="00FD4D41" w:rsidP="00FD4D41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b/>
          <w:bCs/>
          <w:sz w:val="28"/>
          <w:szCs w:val="28"/>
          <w:rtl/>
        </w:rPr>
        <w:t>خروجی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 های آن می‌تواند کتاب، کتابچه، سنداجرایی قابل رونمایی و ابلاغ و همچنین چندین مقاله علمی باشد.</w:t>
      </w:r>
    </w:p>
    <w:p w14:paraId="7CEDB7AC" w14:textId="46AC35FF" w:rsidR="00FD4D41" w:rsidRPr="00765F8C" w:rsidRDefault="00FD4D41" w:rsidP="00FD4D41">
      <w:pPr>
        <w:bidi/>
        <w:ind w:left="-720" w:right="-1170"/>
        <w:rPr>
          <w:rFonts w:ascii="IRANYekan" w:hAnsi="IRANYekan" w:cs="IRANYekan"/>
          <w:sz w:val="28"/>
          <w:szCs w:val="28"/>
          <w:rtl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البته در رده های ترویجی و با توجه اهداف آموزشی کارفرما میتوان این تحقیقات را صرف تولیدات نمایشگاهی کرد و منابع موجود را به نگارش و تدوین کتاب و ... اختصاص نداد، خروجی های ترویجی می‌تواند از قرار زیر باشد:</w:t>
      </w:r>
    </w:p>
    <w:p w14:paraId="55DE28EC" w14:textId="364B5111" w:rsidR="00181374" w:rsidRPr="00765F8C" w:rsidRDefault="00FD4D41" w:rsidP="00FD4D41">
      <w:pPr>
        <w:pStyle w:val="ListParagraph"/>
        <w:numPr>
          <w:ilvl w:val="0"/>
          <w:numId w:val="1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مجموعه رمان های کوتاه یا داستان های کوتاه</w:t>
      </w:r>
      <w:r w:rsidR="009A4D6D" w:rsidRPr="00765F8C">
        <w:rPr>
          <w:rFonts w:ascii="IRANYekan" w:hAnsi="IRANYekan" w:cs="IRANYekan" w:hint="cs"/>
          <w:sz w:val="28"/>
          <w:szCs w:val="28"/>
          <w:rtl/>
        </w:rPr>
        <w:t xml:space="preserve"> مناسب سنین جوان، نوجوان و ...</w:t>
      </w:r>
    </w:p>
    <w:p w14:paraId="4FD088F3" w14:textId="4749B22E" w:rsidR="009A4D6D" w:rsidRPr="00765F8C" w:rsidRDefault="009A4D6D" w:rsidP="009A4D6D">
      <w:pPr>
        <w:pStyle w:val="ListParagraph"/>
        <w:numPr>
          <w:ilvl w:val="0"/>
          <w:numId w:val="1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65F8C">
        <w:rPr>
          <w:rFonts w:ascii="IRANYekan" w:hAnsi="IRANYekan" w:cs="IRANYekan" w:hint="cs"/>
          <w:sz w:val="28"/>
          <w:szCs w:val="28"/>
          <w:rtl/>
        </w:rPr>
        <w:t>تولیدات نمایشگاهی شامل قالب های پوستر، اینفو گرافیک، عکس‌نوشته، کمیک و ...</w:t>
      </w:r>
    </w:p>
    <w:p w14:paraId="4A16D259" w14:textId="19091537" w:rsidR="00765F8C" w:rsidRPr="007E52DC" w:rsidRDefault="00E850F8" w:rsidP="007E52DC">
      <w:pPr>
        <w:pStyle w:val="ListParagraph"/>
        <w:numPr>
          <w:ilvl w:val="0"/>
          <w:numId w:val="1"/>
        </w:numPr>
        <w:bidi/>
        <w:ind w:right="-1170"/>
        <w:rPr>
          <w:rFonts w:ascii="IRANYekan" w:hAnsi="IRANYekan" w:cs="IRANYekan"/>
          <w:sz w:val="28"/>
          <w:szCs w:val="28"/>
          <w:rtl/>
        </w:rPr>
      </w:pPr>
      <w:bookmarkStart w:id="0" w:name="_Hlk63634956"/>
      <w:r w:rsidRPr="00765F8C">
        <w:rPr>
          <w:rFonts w:ascii="IRANYekan" w:hAnsi="IRANYekan" w:cs="IRANYekan" w:hint="cs"/>
          <w:sz w:val="28"/>
          <w:szCs w:val="28"/>
          <w:rtl/>
        </w:rPr>
        <w:t xml:space="preserve">تولیدات ویدئویی شامل: </w:t>
      </w:r>
      <w:r w:rsidR="00765F8C" w:rsidRPr="00765F8C">
        <w:rPr>
          <w:rFonts w:ascii="IRANYekan" w:hAnsi="IRANYekan" w:cs="IRANYekan" w:hint="cs"/>
          <w:sz w:val="28"/>
          <w:szCs w:val="28"/>
          <w:rtl/>
        </w:rPr>
        <w:t xml:space="preserve">فیلم کوتاه، مستند کوتاه، </w:t>
      </w:r>
      <w:r w:rsidRPr="00765F8C">
        <w:rPr>
          <w:rFonts w:ascii="IRANYekan" w:hAnsi="IRANYekan" w:cs="IRANYekan" w:hint="cs"/>
          <w:sz w:val="28"/>
          <w:szCs w:val="28"/>
          <w:rtl/>
        </w:rPr>
        <w:t xml:space="preserve">پوستر موشن، </w:t>
      </w:r>
      <w:r w:rsidR="00765F8C" w:rsidRPr="00765F8C">
        <w:rPr>
          <w:rFonts w:ascii="IRANYekan" w:hAnsi="IRANYekan" w:cs="IRANYekan" w:hint="cs"/>
          <w:sz w:val="28"/>
          <w:szCs w:val="28"/>
          <w:rtl/>
        </w:rPr>
        <w:t>موشن گرافیک، اینفو موشن، کلیپ، فتوکلیپ</w:t>
      </w:r>
      <w:bookmarkEnd w:id="0"/>
    </w:p>
    <w:p w14:paraId="33794B73" w14:textId="5B677053" w:rsidR="00765F8C" w:rsidRDefault="00765F8C" w:rsidP="007C2423">
      <w:pPr>
        <w:bidi/>
        <w:ind w:left="-720" w:right="-1170"/>
        <w:rPr>
          <w:rFonts w:ascii="IRANYekan" w:hAnsi="IRANYekan" w:cs="IRANYekan"/>
          <w:b/>
          <w:bCs/>
          <w:sz w:val="28"/>
          <w:szCs w:val="28"/>
          <w:u w:val="single"/>
          <w:rtl/>
        </w:rPr>
      </w:pPr>
      <w:r w:rsidRPr="00765F8C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برخی از سرفصل های احتمالی صرفا جهت روشن تر شدن ابعاد پروژه:</w:t>
      </w:r>
    </w:p>
    <w:p w14:paraId="2A4D12CB" w14:textId="3668C1BE" w:rsidR="007C2423" w:rsidRPr="007C2423" w:rsidRDefault="007C2423" w:rsidP="007C2423">
      <w:pPr>
        <w:bidi/>
        <w:ind w:left="-720" w:right="-1170"/>
        <w:rPr>
          <w:rFonts w:ascii="IRANYekan" w:hAnsi="IRANYekan" w:cs="IRANYekan"/>
          <w:b/>
          <w:bCs/>
          <w:sz w:val="28"/>
          <w:szCs w:val="28"/>
          <w:u w:val="single"/>
        </w:rPr>
      </w:pPr>
      <w:r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الف) مسائل (این موارد اصطلاحا خام و کلی بوده و صرفا جهت آشنایی با یافته های احتمالی میباشد، توضیح و تفصیل مسائل نیز نیاز به زمان و جایگاه مناسب دیگری می‌باشد):</w:t>
      </w:r>
    </w:p>
    <w:p w14:paraId="00B2DBCA" w14:textId="4FA5F671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سخت شدن شرا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ط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ازدواج</w:t>
      </w:r>
    </w:p>
    <w:p w14:paraId="2CEC1A3A" w14:textId="1F179D7B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برداشت غلط درمورد ازدواج ومانع دانستن آن درپيشرفت معنوي و روحي انسان</w:t>
      </w:r>
    </w:p>
    <w:p w14:paraId="68013AE4" w14:textId="56570F8E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عدم آگاه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از کتب مربوط به ازدواج</w:t>
      </w:r>
    </w:p>
    <w:p w14:paraId="64FCA282" w14:textId="0C7F8010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اکتفا به دوست داشتن يكديگردرانتخاب همسردرازدواج</w:t>
      </w:r>
    </w:p>
    <w:p w14:paraId="12608C54" w14:textId="3EC6B082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عدم شناخت از چگونک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مع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ارها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صح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ح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ازدواج موفق</w:t>
      </w:r>
    </w:p>
    <w:p w14:paraId="676E4D02" w14:textId="4B10B698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عدم شناخت از چگونک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مع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ارها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صح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ح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درکفو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ت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وتناسب در ازدواج</w:t>
      </w:r>
    </w:p>
    <w:p w14:paraId="5B39BF48" w14:textId="5F7B5A78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عدم آگاه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از امکان در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افت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مهر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ه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در</w:t>
      </w:r>
      <w:r>
        <w:rPr>
          <w:rFonts w:ascii="IRANYekan" w:hAnsi="IRANYekan" w:cs="IRANYekan" w:hint="cs"/>
          <w:sz w:val="28"/>
          <w:szCs w:val="28"/>
          <w:rtl/>
        </w:rPr>
        <w:t xml:space="preserve">ابتدای </w:t>
      </w:r>
      <w:r w:rsidRPr="007C2423">
        <w:rPr>
          <w:rFonts w:ascii="IRANYekan" w:hAnsi="IRANYekan" w:cs="IRANYekan"/>
          <w:sz w:val="28"/>
          <w:szCs w:val="28"/>
          <w:rtl/>
        </w:rPr>
        <w:t>ازدواج</w:t>
      </w:r>
    </w:p>
    <w:p w14:paraId="21453CC1" w14:textId="098826EA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برداشت ناصح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ح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از قضا وقدر در ازدواج</w:t>
      </w:r>
    </w:p>
    <w:p w14:paraId="47498E36" w14:textId="176C96B7" w:rsidR="007C2423" w:rsidRDefault="007C2423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7C2423">
        <w:rPr>
          <w:rFonts w:ascii="IRANYekan" w:hAnsi="IRANYekan" w:cs="IRANYekan"/>
          <w:sz w:val="28"/>
          <w:szCs w:val="28"/>
          <w:rtl/>
        </w:rPr>
        <w:t>عدم رضا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ت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والد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ن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نسبت به ازدواج پسر باوجود شرا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 w:hint="eastAsia"/>
          <w:sz w:val="28"/>
          <w:szCs w:val="28"/>
          <w:rtl/>
        </w:rPr>
        <w:t>ط</w:t>
      </w:r>
      <w:r w:rsidRPr="007C2423">
        <w:rPr>
          <w:rFonts w:ascii="IRANYekan" w:hAnsi="IRANYekan" w:cs="IRANYekan"/>
          <w:sz w:val="28"/>
          <w:szCs w:val="28"/>
          <w:rtl/>
        </w:rPr>
        <w:t xml:space="preserve"> مناسب همسر</w:t>
      </w:r>
      <w:r w:rsidRPr="007C2423">
        <w:rPr>
          <w:rFonts w:ascii="IRANYekan" w:hAnsi="IRANYekan" w:cs="IRANYekan" w:hint="cs"/>
          <w:sz w:val="28"/>
          <w:szCs w:val="28"/>
          <w:rtl/>
        </w:rPr>
        <w:t>ی</w:t>
      </w:r>
      <w:r w:rsidRPr="007C2423">
        <w:rPr>
          <w:rFonts w:ascii="IRANYekan" w:hAnsi="IRANYekan" w:cs="IRANYekan"/>
          <w:sz w:val="28"/>
          <w:szCs w:val="28"/>
          <w:rtl/>
        </w:rPr>
        <w:t xml:space="preserve"> درفردمقابل</w:t>
      </w:r>
    </w:p>
    <w:p w14:paraId="3BDEAED1" w14:textId="5C58AE6D" w:rsidR="00471CC4" w:rsidRDefault="00471CC4" w:rsidP="00471CC4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>
        <w:rPr>
          <w:rFonts w:ascii="IRANYekan" w:hAnsi="IRANYekan" w:cs="IRANYekan" w:hint="cs"/>
          <w:sz w:val="28"/>
          <w:szCs w:val="28"/>
          <w:rtl/>
        </w:rPr>
        <w:t>رواج ازدواج سفید و بی بند و باری های اخلاقی در جوانان دختر و پسر.</w:t>
      </w:r>
    </w:p>
    <w:p w14:paraId="5128655C" w14:textId="77777777" w:rsidR="00471CC4" w:rsidRDefault="00471CC4" w:rsidP="00471CC4">
      <w:pPr>
        <w:pStyle w:val="ListParagraph"/>
        <w:bidi/>
        <w:ind w:left="0" w:right="-1170"/>
        <w:rPr>
          <w:rFonts w:ascii="IRANYekan" w:hAnsi="IRANYekan" w:cs="IRANYekan"/>
          <w:sz w:val="28"/>
          <w:szCs w:val="28"/>
        </w:rPr>
      </w:pPr>
    </w:p>
    <w:p w14:paraId="46B87EA4" w14:textId="7AB3F553" w:rsidR="007C2423" w:rsidRDefault="007C2423" w:rsidP="007C2423">
      <w:pPr>
        <w:bidi/>
        <w:ind w:left="-720" w:right="-1170"/>
        <w:rPr>
          <w:rFonts w:ascii="IRANYekan" w:hAnsi="IRANYekan" w:cs="IRANYekan"/>
          <w:b/>
          <w:bCs/>
          <w:sz w:val="28"/>
          <w:szCs w:val="28"/>
          <w:u w:val="single"/>
          <w:rtl/>
        </w:rPr>
      </w:pPr>
      <w:r w:rsidRPr="007C2423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lastRenderedPageBreak/>
        <w:t xml:space="preserve">ب) </w:t>
      </w:r>
      <w:r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راهکار و راه حل های احتمالی:</w:t>
      </w:r>
    </w:p>
    <w:p w14:paraId="64D77D7E" w14:textId="06FC49A3" w:rsidR="007C2423" w:rsidRDefault="001744A9" w:rsidP="007C2423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کم کردم توقعات درازدواج</w:t>
      </w:r>
    </w:p>
    <w:p w14:paraId="17A194E9" w14:textId="301D1527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ترو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ج</w:t>
      </w:r>
      <w:r w:rsidRPr="001744A9">
        <w:rPr>
          <w:rFonts w:ascii="IRANYekan" w:hAnsi="IRANYekan" w:cs="IRANYekan"/>
          <w:sz w:val="28"/>
          <w:szCs w:val="28"/>
          <w:rtl/>
        </w:rPr>
        <w:t xml:space="preserve"> ازدواج آسان</w:t>
      </w:r>
    </w:p>
    <w:p w14:paraId="2DE64D19" w14:textId="0EDBA714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دعا وتوسل وتوجه به رزاق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ت</w:t>
      </w:r>
      <w:r w:rsidRPr="001744A9">
        <w:rPr>
          <w:rFonts w:ascii="IRANYekan" w:hAnsi="IRANYekan" w:cs="IRANYekan"/>
          <w:sz w:val="28"/>
          <w:szCs w:val="28"/>
          <w:rtl/>
        </w:rPr>
        <w:t xml:space="preserve"> خداوند و</w:t>
      </w:r>
      <w:r>
        <w:rPr>
          <w:rFonts w:ascii="IRANYekan" w:hAnsi="IRANYekan" w:cs="IRANYekan" w:hint="cs"/>
          <w:sz w:val="28"/>
          <w:szCs w:val="28"/>
          <w:rtl/>
        </w:rPr>
        <w:t xml:space="preserve"> </w:t>
      </w:r>
      <w:r w:rsidRPr="001744A9">
        <w:rPr>
          <w:rFonts w:ascii="IRANYekan" w:hAnsi="IRANYekan" w:cs="IRANYekan"/>
          <w:sz w:val="28"/>
          <w:szCs w:val="28"/>
          <w:rtl/>
        </w:rPr>
        <w:t xml:space="preserve">ضمانت </w:t>
      </w:r>
      <w:r w:rsidRPr="001744A9">
        <w:rPr>
          <w:rFonts w:ascii="IRANYekan" w:hAnsi="IRANYekan" w:cs="IRANYekan" w:hint="cs"/>
          <w:sz w:val="28"/>
          <w:szCs w:val="28"/>
          <w:rtl/>
        </w:rPr>
        <w:t>شدن روزی ازدواج توسط خداوند</w:t>
      </w:r>
    </w:p>
    <w:p w14:paraId="1BA5513B" w14:textId="071E2D87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کنترل عوامل تحر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ک</w:t>
      </w:r>
      <w:r w:rsidRPr="001744A9">
        <w:rPr>
          <w:rFonts w:ascii="IRANYekan" w:hAnsi="IRANYekan" w:cs="IRANYekan"/>
          <w:sz w:val="28"/>
          <w:szCs w:val="28"/>
          <w:rtl/>
        </w:rPr>
        <w:t xml:space="preserve"> کننده غر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زه</w:t>
      </w:r>
      <w:r w:rsidRPr="001744A9">
        <w:rPr>
          <w:rFonts w:ascii="IRANYekan" w:hAnsi="IRANYekan" w:cs="IRANYekan"/>
          <w:sz w:val="28"/>
          <w:szCs w:val="28"/>
          <w:rtl/>
        </w:rPr>
        <w:t xml:space="preserve"> 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/>
          <w:sz w:val="28"/>
          <w:szCs w:val="28"/>
          <w:rtl/>
        </w:rPr>
        <w:t xml:space="preserve"> جنس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/>
          <w:sz w:val="28"/>
          <w:szCs w:val="28"/>
          <w:rtl/>
        </w:rPr>
        <w:t xml:space="preserve"> قبل از ازدواج</w:t>
      </w:r>
    </w:p>
    <w:p w14:paraId="2BC55229" w14:textId="025B7DF4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پرهيز از آداب و رسوم دست و پاگير و هزينه هاي تشريفاتي درازدواج</w:t>
      </w:r>
    </w:p>
    <w:p w14:paraId="0AFBA1CE" w14:textId="1B71F4B8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 xml:space="preserve">برنامه ريزى دقيق و سرمايه گذارى كلان </w:t>
      </w:r>
      <w:r>
        <w:rPr>
          <w:rFonts w:ascii="IRANYekan" w:hAnsi="IRANYekan" w:cs="IRANYekan" w:hint="cs"/>
          <w:sz w:val="28"/>
          <w:szCs w:val="28"/>
          <w:rtl/>
        </w:rPr>
        <w:t xml:space="preserve">از سوی </w:t>
      </w:r>
      <w:r w:rsidRPr="001744A9">
        <w:rPr>
          <w:rFonts w:ascii="IRANYekan" w:hAnsi="IRANYekan" w:cs="IRANYekan"/>
          <w:sz w:val="28"/>
          <w:szCs w:val="28"/>
          <w:rtl/>
        </w:rPr>
        <w:t>مسؤولين</w:t>
      </w:r>
    </w:p>
    <w:p w14:paraId="7DC603A4" w14:textId="318AD477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>
        <w:rPr>
          <w:rFonts w:ascii="IRANYekan" w:hAnsi="IRANYekan" w:cs="IRANYekan" w:hint="cs"/>
          <w:sz w:val="28"/>
          <w:szCs w:val="28"/>
          <w:rtl/>
        </w:rPr>
        <w:t>رصد روزانه وضعیت ازدواج جوانان توسط مسئولان مربوطه</w:t>
      </w:r>
    </w:p>
    <w:p w14:paraId="36059420" w14:textId="5B9BF359" w:rsidR="001744A9" w:rsidRDefault="001744A9" w:rsidP="001744A9">
      <w:pPr>
        <w:pStyle w:val="ListParagraph"/>
        <w:numPr>
          <w:ilvl w:val="0"/>
          <w:numId w:val="2"/>
        </w:numPr>
        <w:bidi/>
        <w:ind w:right="-1170"/>
        <w:rPr>
          <w:rFonts w:ascii="IRANYekan" w:hAnsi="IRANYekan" w:cs="IRANYekan"/>
          <w:sz w:val="28"/>
          <w:szCs w:val="28"/>
        </w:rPr>
      </w:pPr>
      <w:r w:rsidRPr="001744A9">
        <w:rPr>
          <w:rFonts w:ascii="IRANYekan" w:hAnsi="IRANYekan" w:cs="IRANYekan"/>
          <w:sz w:val="28"/>
          <w:szCs w:val="28"/>
          <w:rtl/>
        </w:rPr>
        <w:t>کمک گرفتن از واسطه وسپردن کا</w:t>
      </w:r>
      <w:r w:rsidR="001202C5">
        <w:rPr>
          <w:rFonts w:ascii="IRANYekan" w:hAnsi="IRANYekan" w:cs="IRANYekan" w:hint="cs"/>
          <w:sz w:val="28"/>
          <w:szCs w:val="28"/>
          <w:rtl/>
        </w:rPr>
        <w:t>ر</w:t>
      </w:r>
      <w:r w:rsidRPr="001744A9">
        <w:rPr>
          <w:rFonts w:ascii="IRANYekan" w:hAnsi="IRANYekan" w:cs="IRANYekan"/>
          <w:sz w:val="28"/>
          <w:szCs w:val="28"/>
          <w:rtl/>
        </w:rPr>
        <w:t>ها</w:t>
      </w:r>
      <w:r w:rsidR="001202C5">
        <w:rPr>
          <w:rFonts w:ascii="IRANYekan" w:hAnsi="IRANYekan" w:cs="IRANYekan" w:hint="cs"/>
          <w:sz w:val="28"/>
          <w:szCs w:val="28"/>
          <w:rtl/>
        </w:rPr>
        <w:t xml:space="preserve"> </w:t>
      </w:r>
      <w:r w:rsidRPr="001744A9">
        <w:rPr>
          <w:rFonts w:ascii="IRANYekan" w:hAnsi="IRANYekan" w:cs="IRANYekan"/>
          <w:sz w:val="28"/>
          <w:szCs w:val="28"/>
          <w:rtl/>
        </w:rPr>
        <w:t>به او ومطمئن شدن از وجود شرا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ط</w:t>
      </w:r>
      <w:r w:rsidRPr="001744A9">
        <w:rPr>
          <w:rFonts w:ascii="IRANYekan" w:hAnsi="IRANYekan" w:cs="IRANYekan"/>
          <w:sz w:val="28"/>
          <w:szCs w:val="28"/>
          <w:rtl/>
        </w:rPr>
        <w:t xml:space="preserve"> همسر ايده ال در </w:t>
      </w:r>
      <w:r w:rsidR="001202C5">
        <w:rPr>
          <w:rFonts w:ascii="IRANYekan" w:hAnsi="IRANYekan" w:cs="IRANYekan" w:hint="cs"/>
          <w:sz w:val="28"/>
          <w:szCs w:val="28"/>
          <w:rtl/>
        </w:rPr>
        <w:t xml:space="preserve">فرد </w:t>
      </w:r>
      <w:r w:rsidRPr="001744A9">
        <w:rPr>
          <w:rFonts w:ascii="IRANYekan" w:hAnsi="IRANYekan" w:cs="IRANYekan"/>
          <w:sz w:val="28"/>
          <w:szCs w:val="28"/>
          <w:rtl/>
        </w:rPr>
        <w:t xml:space="preserve">مورد </w:t>
      </w:r>
      <w:r w:rsidR="001202C5">
        <w:rPr>
          <w:rFonts w:ascii="IRANYekan" w:hAnsi="IRANYekan" w:cs="IRANYekan" w:hint="cs"/>
          <w:sz w:val="28"/>
          <w:szCs w:val="28"/>
          <w:rtl/>
        </w:rPr>
        <w:t>ن</w:t>
      </w:r>
      <w:r w:rsidRPr="001744A9">
        <w:rPr>
          <w:rFonts w:ascii="IRANYekan" w:hAnsi="IRANYekan" w:cs="IRANYekan"/>
          <w:sz w:val="28"/>
          <w:szCs w:val="28"/>
          <w:rtl/>
        </w:rPr>
        <w:t>ظر و</w:t>
      </w:r>
      <w:r w:rsidR="001202C5">
        <w:rPr>
          <w:rFonts w:ascii="IRANYekan" w:hAnsi="IRANYekan" w:cs="IRANYekan" w:hint="cs"/>
          <w:sz w:val="28"/>
          <w:szCs w:val="28"/>
          <w:rtl/>
        </w:rPr>
        <w:t xml:space="preserve"> </w:t>
      </w:r>
      <w:r w:rsidRPr="001744A9">
        <w:rPr>
          <w:rFonts w:ascii="IRANYekan" w:hAnsi="IRANYekan" w:cs="IRANYekan"/>
          <w:sz w:val="28"/>
          <w:szCs w:val="28"/>
          <w:rtl/>
        </w:rPr>
        <w:t>قطع ارتباط تا</w:t>
      </w:r>
      <w:r w:rsidR="001202C5">
        <w:rPr>
          <w:rFonts w:ascii="IRANYekan" w:hAnsi="IRANYekan" w:cs="IRANYekan" w:hint="cs"/>
          <w:sz w:val="28"/>
          <w:szCs w:val="28"/>
          <w:rtl/>
        </w:rPr>
        <w:t xml:space="preserve"> تأمین </w:t>
      </w:r>
      <w:r w:rsidRPr="001744A9">
        <w:rPr>
          <w:rFonts w:ascii="IRANYekan" w:hAnsi="IRANYekan" w:cs="IRANYekan"/>
          <w:sz w:val="28"/>
          <w:szCs w:val="28"/>
          <w:rtl/>
        </w:rPr>
        <w:t>رضا</w:t>
      </w:r>
      <w:r w:rsidRPr="001744A9">
        <w:rPr>
          <w:rFonts w:ascii="IRANYekan" w:hAnsi="IRANYekan" w:cs="IRANYekan" w:hint="cs"/>
          <w:sz w:val="28"/>
          <w:szCs w:val="28"/>
          <w:rtl/>
        </w:rPr>
        <w:t>ی</w:t>
      </w:r>
      <w:r w:rsidRPr="001744A9">
        <w:rPr>
          <w:rFonts w:ascii="IRANYekan" w:hAnsi="IRANYekan" w:cs="IRANYekan" w:hint="eastAsia"/>
          <w:sz w:val="28"/>
          <w:szCs w:val="28"/>
          <w:rtl/>
        </w:rPr>
        <w:t>ت</w:t>
      </w:r>
      <w:r w:rsidRPr="001744A9">
        <w:rPr>
          <w:rFonts w:ascii="IRANYekan" w:hAnsi="IRANYekan" w:cs="IRANYekan"/>
          <w:sz w:val="28"/>
          <w:szCs w:val="28"/>
          <w:rtl/>
        </w:rPr>
        <w:t xml:space="preserve"> </w:t>
      </w:r>
      <w:r w:rsidR="001202C5">
        <w:rPr>
          <w:rFonts w:ascii="IRANYekan" w:hAnsi="IRANYekan" w:cs="IRANYekan" w:hint="cs"/>
          <w:sz w:val="28"/>
          <w:szCs w:val="28"/>
          <w:rtl/>
        </w:rPr>
        <w:t>والدین.</w:t>
      </w:r>
    </w:p>
    <w:p w14:paraId="08D38004" w14:textId="77777777" w:rsidR="005458B9" w:rsidRPr="005458B9" w:rsidRDefault="005458B9" w:rsidP="005458B9">
      <w:pPr>
        <w:bidi/>
        <w:ind w:right="-1170"/>
        <w:rPr>
          <w:rFonts w:ascii="IRANYekan" w:hAnsi="IRANYekan" w:cs="IRANYekan"/>
          <w:sz w:val="28"/>
          <w:szCs w:val="28"/>
        </w:rPr>
      </w:pPr>
    </w:p>
    <w:p w14:paraId="51C86F04" w14:textId="1A6A0089" w:rsidR="001202C5" w:rsidRDefault="001202C5" w:rsidP="001202C5">
      <w:pPr>
        <w:bidi/>
        <w:ind w:left="-720" w:right="-1170"/>
        <w:rPr>
          <w:rFonts w:ascii="IRANYekan" w:hAnsi="IRANYekan" w:cs="IRANYekan"/>
          <w:b/>
          <w:bCs/>
          <w:sz w:val="28"/>
          <w:szCs w:val="28"/>
          <w:u w:val="single"/>
          <w:rtl/>
        </w:rPr>
      </w:pPr>
      <w:r w:rsidRPr="001202C5"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اهداف پروژه</w:t>
      </w:r>
      <w:r>
        <w:rPr>
          <w:rFonts w:ascii="IRANYekan" w:hAnsi="IRANYekan" w:cs="IRANYekan" w:hint="cs"/>
          <w:b/>
          <w:bCs/>
          <w:sz w:val="28"/>
          <w:szCs w:val="28"/>
          <w:u w:val="single"/>
          <w:rtl/>
        </w:rPr>
        <w:t>:</w:t>
      </w:r>
    </w:p>
    <w:p w14:paraId="64E8F3DC" w14:textId="493531CF" w:rsidR="001202C5" w:rsidRPr="001202C5" w:rsidRDefault="001202C5" w:rsidP="001202C5">
      <w:pPr>
        <w:pStyle w:val="ListParagraph"/>
        <w:numPr>
          <w:ilvl w:val="0"/>
          <w:numId w:val="3"/>
        </w:numPr>
        <w:bidi/>
        <w:rPr>
          <w:rFonts w:ascii="IRANYekan" w:hAnsi="IRANYekan" w:cs="IRANYekan"/>
          <w:sz w:val="28"/>
          <w:szCs w:val="28"/>
          <w:rtl/>
          <w:lang w:bidi="fa-IR"/>
        </w:rPr>
      </w:pPr>
      <w:r w:rsidRPr="001202C5">
        <w:rPr>
          <w:rFonts w:ascii="IRANYekan" w:hAnsi="IRANYekan" w:cs="IRANYekan"/>
          <w:sz w:val="28"/>
          <w:szCs w:val="28"/>
          <w:rtl/>
          <w:lang w:bidi="fa-IR"/>
        </w:rPr>
        <w:t>ترو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1202C5">
        <w:rPr>
          <w:rFonts w:ascii="IRANYekan" w:hAnsi="IRANYekan" w:cs="IRANYekan" w:hint="eastAsia"/>
          <w:sz w:val="28"/>
          <w:szCs w:val="28"/>
          <w:rtl/>
          <w:lang w:bidi="fa-IR"/>
        </w:rPr>
        <w:t>ج</w:t>
      </w:r>
      <w:r w:rsidRPr="001202C5">
        <w:rPr>
          <w:rFonts w:ascii="IRANYekan" w:hAnsi="IRANYekan" w:cs="IRANYekan"/>
          <w:sz w:val="28"/>
          <w:szCs w:val="28"/>
          <w:rtl/>
          <w:lang w:bidi="fa-IR"/>
        </w:rPr>
        <w:t xml:space="preserve"> فرهنگ زندگ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1202C5">
        <w:rPr>
          <w:rFonts w:ascii="IRANYekan" w:hAnsi="IRANYekan" w:cs="IRANYekan"/>
          <w:sz w:val="28"/>
          <w:szCs w:val="28"/>
          <w:rtl/>
          <w:lang w:bidi="fa-IR"/>
        </w:rPr>
        <w:t xml:space="preserve"> ساده و مهربانانه.</w:t>
      </w:r>
    </w:p>
    <w:p w14:paraId="50C3D7BF" w14:textId="04BF2670" w:rsidR="001202C5" w:rsidRPr="001202C5" w:rsidRDefault="001202C5" w:rsidP="001202C5">
      <w:pPr>
        <w:pStyle w:val="ListParagraph"/>
        <w:numPr>
          <w:ilvl w:val="0"/>
          <w:numId w:val="3"/>
        </w:numPr>
        <w:bidi/>
        <w:ind w:right="360"/>
        <w:rPr>
          <w:rFonts w:ascii="IRANYekan" w:hAnsi="IRANYekan" w:cs="IRANYekan"/>
          <w:sz w:val="28"/>
          <w:szCs w:val="28"/>
          <w:rtl/>
          <w:lang w:bidi="fa-IR"/>
        </w:rPr>
      </w:pPr>
      <w:r w:rsidRPr="001202C5">
        <w:rPr>
          <w:rFonts w:ascii="IRANYekan" w:hAnsi="IRANYekan" w:cs="IRANYekan"/>
          <w:sz w:val="28"/>
          <w:szCs w:val="28"/>
          <w:rtl/>
          <w:lang w:bidi="fa-IR"/>
        </w:rPr>
        <w:t>الگوساز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1202C5">
        <w:rPr>
          <w:rFonts w:ascii="IRANYekan" w:hAnsi="IRANYekan" w:cs="IRANYekan"/>
          <w:sz w:val="28"/>
          <w:szCs w:val="28"/>
          <w:rtl/>
          <w:lang w:bidi="fa-IR"/>
        </w:rPr>
        <w:t xml:space="preserve"> در مؤلفه ها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1202C5">
        <w:rPr>
          <w:rFonts w:ascii="IRANYekan" w:hAnsi="IRANYekan" w:cs="IRANYekan"/>
          <w:sz w:val="28"/>
          <w:szCs w:val="28"/>
          <w:rtl/>
          <w:lang w:bidi="fa-IR"/>
        </w:rPr>
        <w:t xml:space="preserve"> نظامات اجتماع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1202C5">
        <w:rPr>
          <w:rFonts w:ascii="IRANYekan" w:hAnsi="IRANYekan" w:cs="IRANYekan"/>
          <w:sz w:val="28"/>
          <w:szCs w:val="28"/>
          <w:rtl/>
          <w:lang w:bidi="fa-IR"/>
        </w:rPr>
        <w:t xml:space="preserve"> خانواده</w:t>
      </w:r>
      <w:r w:rsidRPr="001202C5">
        <w:rPr>
          <w:rFonts w:ascii="IRANYekan" w:hAnsi="IRANYekan" w:cs="IRANYekan" w:hint="cs"/>
          <w:sz w:val="28"/>
          <w:szCs w:val="28"/>
          <w:rtl/>
          <w:lang w:bidi="fa-IR"/>
        </w:rPr>
        <w:t>، جوان و ازدواج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>.</w:t>
      </w:r>
    </w:p>
    <w:p w14:paraId="6FA35AB6" w14:textId="728607E2" w:rsidR="001202C5" w:rsidRDefault="001202C5" w:rsidP="001202C5">
      <w:pPr>
        <w:pStyle w:val="ListParagraph"/>
        <w:numPr>
          <w:ilvl w:val="0"/>
          <w:numId w:val="3"/>
        </w:numPr>
        <w:bidi/>
        <w:ind w:right="360"/>
        <w:rPr>
          <w:rFonts w:ascii="IRANYekan" w:hAnsi="IRANYekan" w:cs="IRANYekan"/>
          <w:sz w:val="28"/>
          <w:szCs w:val="28"/>
          <w:lang w:bidi="fa-IR"/>
        </w:rPr>
      </w:pPr>
      <w:r>
        <w:rPr>
          <w:rFonts w:ascii="IRANYekan" w:hAnsi="IRANYekan" w:cs="IRANYekan" w:hint="cs"/>
          <w:sz w:val="28"/>
          <w:szCs w:val="28"/>
          <w:rtl/>
          <w:lang w:bidi="fa-IR"/>
        </w:rPr>
        <w:t>به روزرسانی و ترکیب آموزش های آکادمیک، بومی سازی و کاربردی سازی آنها.</w:t>
      </w:r>
    </w:p>
    <w:p w14:paraId="2A63440E" w14:textId="495FEA2B" w:rsidR="005458B9" w:rsidRPr="005458B9" w:rsidRDefault="005458B9" w:rsidP="005458B9">
      <w:pPr>
        <w:pStyle w:val="ListParagraph"/>
        <w:numPr>
          <w:ilvl w:val="0"/>
          <w:numId w:val="3"/>
        </w:numPr>
        <w:bidi/>
        <w:rPr>
          <w:rFonts w:ascii="IRANYekan" w:hAnsi="IRANYekan" w:cs="IRANYekan"/>
          <w:sz w:val="28"/>
          <w:szCs w:val="28"/>
          <w:rtl/>
          <w:lang w:bidi="fa-IR"/>
        </w:rPr>
      </w:pPr>
      <w:r>
        <w:rPr>
          <w:rFonts w:ascii="IRANYekan" w:hAnsi="IRANYekan" w:cs="IRANYekan" w:hint="cs"/>
          <w:sz w:val="28"/>
          <w:szCs w:val="28"/>
          <w:rtl/>
          <w:lang w:bidi="fa-IR"/>
        </w:rPr>
        <w:t xml:space="preserve">گفتمان سازی، 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>اطلاع رسان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و همگام ساز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جامعه (و به خصوص 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>نخبگان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) در خصوص 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>ازدواج جوانان و چالش های اساسی و راهبردهای اصلی آن.</w:t>
      </w:r>
    </w:p>
    <w:p w14:paraId="08F3D98C" w14:textId="77777777" w:rsidR="005458B9" w:rsidRPr="005458B9" w:rsidRDefault="005458B9" w:rsidP="005458B9">
      <w:pPr>
        <w:pStyle w:val="ListParagraph"/>
        <w:numPr>
          <w:ilvl w:val="0"/>
          <w:numId w:val="3"/>
        </w:numPr>
        <w:bidi/>
        <w:rPr>
          <w:rFonts w:ascii="IRANYekan" w:hAnsi="IRANYekan" w:cs="IRANYekan"/>
          <w:sz w:val="28"/>
          <w:szCs w:val="28"/>
          <w:rtl/>
          <w:lang w:bidi="fa-IR"/>
        </w:rPr>
      </w:pPr>
      <w:r w:rsidRPr="005458B9">
        <w:rPr>
          <w:rFonts w:ascii="IRANYekan" w:hAnsi="IRANYekan" w:cs="IRANYekan"/>
          <w:sz w:val="28"/>
          <w:szCs w:val="28"/>
          <w:rtl/>
          <w:lang w:bidi="fa-IR"/>
        </w:rPr>
        <w:t>تب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یی</w:t>
      </w:r>
      <w:r w:rsidRPr="005458B9">
        <w:rPr>
          <w:rFonts w:ascii="IRANYekan" w:hAnsi="IRANYekan" w:cs="IRANYekan" w:hint="eastAsia"/>
          <w:sz w:val="28"/>
          <w:szCs w:val="28"/>
          <w:rtl/>
          <w:lang w:bidi="fa-IR"/>
        </w:rPr>
        <w:t>ن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سبک زندگ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اسلام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>-ا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 w:hint="eastAsia"/>
          <w:sz w:val="28"/>
          <w:szCs w:val="28"/>
          <w:rtl/>
          <w:lang w:bidi="fa-IR"/>
        </w:rPr>
        <w:t>ران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با ابزار مدرن و جذاب در تراز جامعه.</w:t>
      </w:r>
    </w:p>
    <w:p w14:paraId="1AE95719" w14:textId="16FF8EB6" w:rsidR="001202C5" w:rsidRPr="005458B9" w:rsidRDefault="005458B9" w:rsidP="005458B9">
      <w:pPr>
        <w:pStyle w:val="ListParagraph"/>
        <w:numPr>
          <w:ilvl w:val="0"/>
          <w:numId w:val="3"/>
        </w:numPr>
        <w:bidi/>
        <w:rPr>
          <w:rFonts w:ascii="IRANYekan" w:hAnsi="IRANYekan" w:cs="IRANYekan"/>
          <w:sz w:val="28"/>
          <w:szCs w:val="28"/>
          <w:lang w:bidi="fa-IR"/>
        </w:rPr>
      </w:pPr>
      <w:r w:rsidRPr="005458B9">
        <w:rPr>
          <w:rFonts w:ascii="IRANYekan" w:hAnsi="IRANYekan" w:cs="IRANYekan"/>
          <w:sz w:val="28"/>
          <w:szCs w:val="28"/>
          <w:rtl/>
          <w:lang w:bidi="fa-IR"/>
        </w:rPr>
        <w:t>بازگو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وظا</w:t>
      </w:r>
      <w:r w:rsidRPr="005458B9">
        <w:rPr>
          <w:rFonts w:ascii="IRANYekan" w:hAnsi="IRANYekan" w:cs="IRANYekan" w:hint="cs"/>
          <w:sz w:val="28"/>
          <w:szCs w:val="28"/>
          <w:rtl/>
          <w:lang w:bidi="fa-IR"/>
        </w:rPr>
        <w:t>ی</w:t>
      </w:r>
      <w:r w:rsidRPr="005458B9">
        <w:rPr>
          <w:rFonts w:ascii="IRANYekan" w:hAnsi="IRANYekan" w:cs="IRANYekan" w:hint="eastAsia"/>
          <w:sz w:val="28"/>
          <w:szCs w:val="28"/>
          <w:rtl/>
          <w:lang w:bidi="fa-IR"/>
        </w:rPr>
        <w:t>ف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>جوانان، مسئولین و ... در</w:t>
      </w:r>
      <w:r w:rsidRPr="005458B9">
        <w:rPr>
          <w:rFonts w:ascii="IRANYekan" w:hAnsi="IRANYekan" w:cs="IRANYekan"/>
          <w:sz w:val="28"/>
          <w:szCs w:val="28"/>
          <w:rtl/>
          <w:lang w:bidi="fa-IR"/>
        </w:rPr>
        <w:t xml:space="preserve"> عرصه جامعه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 xml:space="preserve"> </w:t>
      </w:r>
      <w:r w:rsidR="007E52DC">
        <w:rPr>
          <w:rFonts w:ascii="IRANYekan" w:hAnsi="IRANYekan" w:cs="IRANYekan" w:hint="cs"/>
          <w:sz w:val="28"/>
          <w:szCs w:val="28"/>
          <w:rtl/>
          <w:lang w:bidi="fa-IR"/>
        </w:rPr>
        <w:t>ج</w:t>
      </w:r>
      <w:r>
        <w:rPr>
          <w:rFonts w:ascii="IRANYekan" w:hAnsi="IRANYekan" w:cs="IRANYekan" w:hint="cs"/>
          <w:sz w:val="28"/>
          <w:szCs w:val="28"/>
          <w:rtl/>
          <w:lang w:bidi="fa-IR"/>
        </w:rPr>
        <w:t>هت حل مسائل مربوط به ازدواج جوانان.</w:t>
      </w:r>
    </w:p>
    <w:sectPr w:rsidR="001202C5" w:rsidRPr="00545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Arial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F32"/>
    <w:multiLevelType w:val="hybridMultilevel"/>
    <w:tmpl w:val="1BAE50FA"/>
    <w:lvl w:ilvl="0" w:tplc="3EA0E6F0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5" w:hanging="360"/>
      </w:p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 w15:restartNumberingAfterBreak="0">
    <w:nsid w:val="13DE506F"/>
    <w:multiLevelType w:val="hybridMultilevel"/>
    <w:tmpl w:val="44FCCB24"/>
    <w:lvl w:ilvl="0" w:tplc="2F66EC7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00D0AAD"/>
    <w:multiLevelType w:val="hybridMultilevel"/>
    <w:tmpl w:val="8EBC2A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1"/>
    <w:rsid w:val="001202C5"/>
    <w:rsid w:val="001744A9"/>
    <w:rsid w:val="00181374"/>
    <w:rsid w:val="001D2253"/>
    <w:rsid w:val="00471CC4"/>
    <w:rsid w:val="005458B9"/>
    <w:rsid w:val="00765F8C"/>
    <w:rsid w:val="007666AE"/>
    <w:rsid w:val="007C2423"/>
    <w:rsid w:val="007E52DC"/>
    <w:rsid w:val="00870F98"/>
    <w:rsid w:val="009A4D6D"/>
    <w:rsid w:val="00B71891"/>
    <w:rsid w:val="00B917F7"/>
    <w:rsid w:val="00E850F8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B5C693"/>
  <w15:chartTrackingRefBased/>
  <w15:docId w15:val="{CA5E3BC0-4759-4848-BEC5-D47DBC8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2021-02-05T11:04:00Z</dcterms:created>
  <dcterms:modified xsi:type="dcterms:W3CDTF">2021-02-08T08:07:00Z</dcterms:modified>
</cp:coreProperties>
</file>